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6249F7" w:rsidRPr="006249F7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16BE69D2" w:rsidR="00F66A1F" w:rsidRPr="006249F7" w:rsidRDefault="005E7888" w:rsidP="007C7B37">
            <w:pPr>
              <w:jc w:val="center"/>
            </w:pPr>
            <w:r w:rsidRPr="006249F7">
              <w:rPr>
                <w:noProof/>
              </w:rPr>
              <w:drawing>
                <wp:inline distT="0" distB="0" distL="0" distR="0" wp14:anchorId="21EE5424" wp14:editId="3B28F652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F7" w:rsidRPr="006249F7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REPUBLIKA HRVATSKA</w:t>
            </w:r>
          </w:p>
        </w:tc>
      </w:tr>
      <w:tr w:rsidR="006249F7" w:rsidRPr="006249F7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KRAPINSKO – ZAGORSKA ŽUPANIJA</w:t>
            </w:r>
          </w:p>
        </w:tc>
      </w:tr>
      <w:tr w:rsidR="006249F7" w:rsidRPr="006249F7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GRAD PREGRADA</w:t>
            </w:r>
          </w:p>
        </w:tc>
      </w:tr>
      <w:tr w:rsidR="00F66A1F" w:rsidRPr="006249F7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09A0B07A" w:rsidR="00F66A1F" w:rsidRPr="006249F7" w:rsidRDefault="005C37A8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GRADSKO VIJEĆE</w:t>
            </w:r>
          </w:p>
        </w:tc>
      </w:tr>
    </w:tbl>
    <w:p w14:paraId="33FF407E" w14:textId="77777777" w:rsidR="00F66A1F" w:rsidRPr="006249F7" w:rsidRDefault="00F66A1F" w:rsidP="00F66A1F">
      <w:pPr>
        <w:tabs>
          <w:tab w:val="left" w:pos="1710"/>
        </w:tabs>
      </w:pPr>
    </w:p>
    <w:p w14:paraId="6259EE20" w14:textId="00BD1D0C" w:rsidR="00F66A1F" w:rsidRPr="006249F7" w:rsidRDefault="00F66A1F" w:rsidP="00F66A1F">
      <w:r w:rsidRPr="006249F7">
        <w:t xml:space="preserve">KLASA: </w:t>
      </w:r>
      <w:r w:rsidR="005C37A8" w:rsidRPr="006249F7">
        <w:t>550-01/21-01/13</w:t>
      </w:r>
    </w:p>
    <w:p w14:paraId="06668509" w14:textId="77B3F94B" w:rsidR="005C37A8" w:rsidRPr="006249F7" w:rsidRDefault="00F66A1F" w:rsidP="00F66A1F">
      <w:r w:rsidRPr="006249F7">
        <w:t xml:space="preserve">URBROJ: </w:t>
      </w:r>
      <w:r w:rsidR="005C37A8" w:rsidRPr="006249F7">
        <w:t>2140-5-01-22-04</w:t>
      </w:r>
    </w:p>
    <w:p w14:paraId="3EDE8FD3" w14:textId="0FCA909B" w:rsidR="00F66A1F" w:rsidRPr="006249F7" w:rsidRDefault="00F66A1F" w:rsidP="00F66A1F">
      <w:r w:rsidRPr="006249F7">
        <w:t xml:space="preserve">U Pregradi,  </w:t>
      </w:r>
      <w:r w:rsidR="00AF3A93">
        <w:t>14</w:t>
      </w:r>
      <w:r w:rsidR="005C37A8" w:rsidRPr="006249F7">
        <w:t>. rujna 2022. godine</w:t>
      </w:r>
    </w:p>
    <w:p w14:paraId="6A1363BA" w14:textId="6F49A600" w:rsidR="005C37A8" w:rsidRPr="006249F7" w:rsidRDefault="005C37A8" w:rsidP="005C37A8">
      <w:pPr>
        <w:jc w:val="right"/>
        <w:rPr>
          <w:i/>
          <w:iCs/>
        </w:rPr>
      </w:pPr>
      <w:r w:rsidRPr="006249F7">
        <w:rPr>
          <w:i/>
          <w:iCs/>
        </w:rPr>
        <w:t>-PRIJEDLOG</w:t>
      </w:r>
    </w:p>
    <w:p w14:paraId="21C382D1" w14:textId="647E5414" w:rsidR="0046698A" w:rsidRPr="006249F7" w:rsidRDefault="0046698A" w:rsidP="00F66A1F"/>
    <w:p w14:paraId="749EE9C5" w14:textId="042546AE" w:rsidR="005C37A8" w:rsidRPr="006249F7" w:rsidRDefault="005C37A8" w:rsidP="005C37A8">
      <w:pPr>
        <w:jc w:val="both"/>
        <w:rPr>
          <w:rFonts w:eastAsia="Calibri"/>
        </w:rPr>
      </w:pPr>
      <w:bookmarkStart w:id="0" w:name="_Hlk500417246"/>
      <w:r w:rsidRPr="006249F7">
        <w:rPr>
          <w:rFonts w:eastAsia="Calibri"/>
        </w:rPr>
        <w:tab/>
        <w:t xml:space="preserve">Na temelju članka 17., članka 287. i članka 289. Zakona o socijalnoj skrbi („Narodne novine“ broj 18/22, 46/22), </w:t>
      </w:r>
      <w:bookmarkEnd w:id="0"/>
      <w:r w:rsidRPr="006249F7">
        <w:rPr>
          <w:rFonts w:eastAsia="Calibri"/>
        </w:rPr>
        <w:t>članka 32. Statuta Grada Pregrade („Službeni glasnik Krapinsko-zagorske županije“ broj 6/13, 17/13, 7/18, 16/18- pročišćeni tekst, 5/20 i 8/21), a u vezi s Odlukom Vlade RH o donošenju Strategije socijalne skrbi za starije osobe u Republici Hrvatskoj za razdoblje od 2017. do 2020. („Narodne novine“ br</w:t>
      </w:r>
      <w:r w:rsidR="004D2910" w:rsidRPr="006249F7">
        <w:rPr>
          <w:rFonts w:eastAsia="Calibri"/>
        </w:rPr>
        <w:t>oj</w:t>
      </w:r>
      <w:r w:rsidRPr="006249F7">
        <w:rPr>
          <w:rFonts w:eastAsia="Calibri"/>
        </w:rPr>
        <w:t xml:space="preserve"> 97/17), odnosno Strategijom socijalne skrbi za starije osobe u Republici Hrvatskoj za razdoblje od 2017. do 2020., Zakonom o lokalnoj i područnoj (regionalnoj) samoupravi („Narodne novine“</w:t>
      </w:r>
      <w:r w:rsidR="004D2910" w:rsidRPr="006249F7">
        <w:rPr>
          <w:rFonts w:eastAsia="Calibri"/>
        </w:rPr>
        <w:t xml:space="preserve"> </w:t>
      </w:r>
      <w:r w:rsidRPr="006249F7">
        <w:rPr>
          <w:rFonts w:eastAsia="Calibri"/>
        </w:rPr>
        <w:t>br</w:t>
      </w:r>
      <w:r w:rsidR="004D2910" w:rsidRPr="006249F7">
        <w:rPr>
          <w:rFonts w:eastAsia="Calibri"/>
        </w:rPr>
        <w:t>oj</w:t>
      </w:r>
      <w:r w:rsidRPr="006249F7">
        <w:rPr>
          <w:rFonts w:eastAsia="Calibri"/>
        </w:rPr>
        <w:t xml:space="preserve"> </w:t>
      </w:r>
      <w:r w:rsidR="004D2910" w:rsidRPr="006249F7">
        <w:rPr>
          <w:rFonts w:eastAsia="Calibri"/>
        </w:rPr>
        <w:t>33/01, 60/01, 129/05, 109/07, 125/08, 36/09, 36/09, 150/11, 144/12, 19/13, 137/15, 123/17, 98/19, 144/20</w:t>
      </w:r>
      <w:r w:rsidRPr="006249F7">
        <w:rPr>
          <w:rFonts w:eastAsia="Calibri"/>
        </w:rPr>
        <w:t>), Zakonom o Hrvatskom Crvenom križu („Narodne novine“ br</w:t>
      </w:r>
      <w:r w:rsidR="004D2910" w:rsidRPr="006249F7">
        <w:rPr>
          <w:rFonts w:eastAsia="Calibri"/>
        </w:rPr>
        <w:t>oj</w:t>
      </w:r>
      <w:r w:rsidRPr="006249F7">
        <w:rPr>
          <w:rFonts w:eastAsia="Calibri"/>
        </w:rPr>
        <w:t xml:space="preserve"> 71/10 i 136/20), Zakonom o hrvatskim braniteljima iz Domovinskog rata i članova njihovih obitelji („Narodne novine“</w:t>
      </w:r>
      <w:r w:rsidR="004D2910" w:rsidRPr="006249F7">
        <w:rPr>
          <w:rFonts w:eastAsia="Calibri"/>
        </w:rPr>
        <w:t xml:space="preserve"> broj</w:t>
      </w:r>
      <w:r w:rsidRPr="006249F7">
        <w:rPr>
          <w:rFonts w:eastAsia="Calibri"/>
        </w:rPr>
        <w:t xml:space="preserve"> 121/17, 98/19 i 84/21), Odlukom o socijalnoj skrbi za područje </w:t>
      </w:r>
      <w:r w:rsidR="004D2910" w:rsidRPr="006249F7">
        <w:rPr>
          <w:rFonts w:eastAsia="Calibri"/>
        </w:rPr>
        <w:t>g</w:t>
      </w:r>
      <w:r w:rsidRPr="006249F7">
        <w:rPr>
          <w:rFonts w:eastAsia="Calibri"/>
        </w:rPr>
        <w:t xml:space="preserve">rada Pregrade </w:t>
      </w:r>
      <w:r w:rsidR="004D2910" w:rsidRPr="006249F7">
        <w:rPr>
          <w:rFonts w:eastAsia="Calibri"/>
        </w:rPr>
        <w:t>(„Službeni glasnik Krapinsko – zagorske županije“ broj 7/18, 26/19, 51/20, 9/22),</w:t>
      </w:r>
      <w:r w:rsidRPr="006249F7">
        <w:rPr>
          <w:rFonts w:eastAsia="Calibri"/>
        </w:rPr>
        <w:t xml:space="preserve"> u daljnjem tekstu Odluka), </w:t>
      </w:r>
      <w:r w:rsidR="00043FBA" w:rsidRPr="006249F7">
        <w:rPr>
          <w:rFonts w:eastAsia="Calibri"/>
        </w:rPr>
        <w:t>Odlukom  o dodjeli jednokratne potpore za novorođeno dijete („Službeni glasnik Krapinsko – zagorske županije“ br</w:t>
      </w:r>
      <w:r w:rsidR="00CC773A" w:rsidRPr="006249F7">
        <w:rPr>
          <w:rFonts w:eastAsia="Calibri"/>
        </w:rPr>
        <w:t>oj</w:t>
      </w:r>
      <w:r w:rsidR="00043FBA" w:rsidRPr="006249F7">
        <w:rPr>
          <w:rFonts w:eastAsia="Calibri"/>
        </w:rPr>
        <w:t xml:space="preserve"> 9/22)</w:t>
      </w:r>
      <w:r w:rsidR="00CC773A" w:rsidRPr="006249F7">
        <w:rPr>
          <w:rFonts w:eastAsia="Calibri"/>
        </w:rPr>
        <w:t xml:space="preserve">, </w:t>
      </w:r>
      <w:r w:rsidRPr="006249F7">
        <w:rPr>
          <w:rFonts w:eastAsia="Calibri"/>
        </w:rPr>
        <w:t>Odlukom o mjerilima za financiranje predškolskog odgoja („Službeni glasnik Krapinsko-zagorske županije“, br. 23/15, 29/15, 1/18</w:t>
      </w:r>
      <w:r w:rsidR="004D2910" w:rsidRPr="006249F7">
        <w:rPr>
          <w:rFonts w:eastAsia="Calibri"/>
        </w:rPr>
        <w:t>, 2</w:t>
      </w:r>
      <w:r w:rsidRPr="006249F7">
        <w:rPr>
          <w:rFonts w:eastAsia="Calibri"/>
        </w:rPr>
        <w:t>/</w:t>
      </w:r>
      <w:r w:rsidR="004D2910" w:rsidRPr="006249F7">
        <w:rPr>
          <w:rFonts w:eastAsia="Calibri"/>
        </w:rPr>
        <w:t>22</w:t>
      </w:r>
      <w:r w:rsidRPr="006249F7">
        <w:rPr>
          <w:rFonts w:eastAsia="Calibri"/>
        </w:rPr>
        <w:t xml:space="preserve">), Gradsko vijeće Grada Pregrade na svojoj </w:t>
      </w:r>
      <w:r w:rsidR="004D2910" w:rsidRPr="006249F7">
        <w:rPr>
          <w:rFonts w:eastAsia="Calibri"/>
        </w:rPr>
        <w:t>9</w:t>
      </w:r>
      <w:r w:rsidRPr="006249F7">
        <w:rPr>
          <w:rFonts w:eastAsia="Calibri"/>
        </w:rPr>
        <w:t xml:space="preserve">. sjednici održanoj </w:t>
      </w:r>
      <w:r w:rsidR="004D2910" w:rsidRPr="006249F7">
        <w:rPr>
          <w:rFonts w:eastAsia="Calibri"/>
        </w:rPr>
        <w:t xml:space="preserve">14. rujna </w:t>
      </w:r>
      <w:r w:rsidRPr="006249F7">
        <w:rPr>
          <w:rFonts w:eastAsia="Calibri"/>
        </w:rPr>
        <w:t>202</w:t>
      </w:r>
      <w:r w:rsidR="004D2910" w:rsidRPr="006249F7">
        <w:rPr>
          <w:rFonts w:eastAsia="Calibri"/>
        </w:rPr>
        <w:t>2</w:t>
      </w:r>
      <w:r w:rsidRPr="006249F7">
        <w:rPr>
          <w:rFonts w:eastAsia="Calibri"/>
        </w:rPr>
        <w:t>. godine</w:t>
      </w:r>
      <w:r w:rsidR="004D2910" w:rsidRPr="006249F7">
        <w:rPr>
          <w:rFonts w:eastAsia="Calibri"/>
        </w:rPr>
        <w:t xml:space="preserve"> </w:t>
      </w:r>
      <w:r w:rsidRPr="006249F7">
        <w:rPr>
          <w:rFonts w:eastAsia="Calibri"/>
        </w:rPr>
        <w:t xml:space="preserve">donosi </w:t>
      </w:r>
    </w:p>
    <w:p w14:paraId="0F7B2647" w14:textId="77777777" w:rsidR="005C37A8" w:rsidRPr="006249F7" w:rsidRDefault="005C37A8" w:rsidP="005C37A8">
      <w:pPr>
        <w:jc w:val="both"/>
        <w:rPr>
          <w:rFonts w:eastAsia="Calibri"/>
        </w:rPr>
      </w:pPr>
    </w:p>
    <w:p w14:paraId="1AE652BB" w14:textId="6AF520FB" w:rsidR="007C120B" w:rsidRPr="006249F7" w:rsidRDefault="007C120B" w:rsidP="007C120B">
      <w:pPr>
        <w:jc w:val="center"/>
        <w:rPr>
          <w:rFonts w:eastAsia="Calibri"/>
          <w:b/>
        </w:rPr>
      </w:pPr>
      <w:r w:rsidRPr="006249F7">
        <w:rPr>
          <w:rFonts w:eastAsia="Calibri"/>
          <w:b/>
        </w:rPr>
        <w:t>I. IZMJENE I DOPUNE</w:t>
      </w:r>
    </w:p>
    <w:p w14:paraId="02782114" w14:textId="0532B1C9" w:rsidR="005C37A8" w:rsidRPr="006249F7" w:rsidRDefault="007C120B" w:rsidP="007C120B">
      <w:pPr>
        <w:jc w:val="center"/>
        <w:rPr>
          <w:rFonts w:eastAsia="Calibri"/>
          <w:b/>
        </w:rPr>
      </w:pPr>
      <w:r w:rsidRPr="006249F7">
        <w:rPr>
          <w:rFonts w:eastAsia="Calibri"/>
          <w:b/>
        </w:rPr>
        <w:t xml:space="preserve">PROGRAMA </w:t>
      </w:r>
      <w:r w:rsidR="005C37A8" w:rsidRPr="006249F7">
        <w:rPr>
          <w:rFonts w:eastAsia="Calibri"/>
          <w:b/>
        </w:rPr>
        <w:t>JAVNIH POTREBA U SOCIJALNOJ SKRBI</w:t>
      </w:r>
    </w:p>
    <w:p w14:paraId="5599A0FB" w14:textId="77777777" w:rsidR="005C37A8" w:rsidRPr="006249F7" w:rsidRDefault="005C37A8" w:rsidP="005C37A8">
      <w:pPr>
        <w:jc w:val="center"/>
        <w:rPr>
          <w:rFonts w:eastAsia="Calibri"/>
          <w:b/>
        </w:rPr>
      </w:pPr>
      <w:r w:rsidRPr="006249F7">
        <w:rPr>
          <w:rFonts w:eastAsia="Calibri"/>
          <w:b/>
        </w:rPr>
        <w:t>I ZDRAVSTVU GRADA PREGRADE ZA 2022. GODINU</w:t>
      </w:r>
    </w:p>
    <w:p w14:paraId="01C1972E" w14:textId="77777777" w:rsidR="005C37A8" w:rsidRPr="006249F7" w:rsidRDefault="005C37A8" w:rsidP="005C37A8">
      <w:pPr>
        <w:jc w:val="center"/>
        <w:rPr>
          <w:rFonts w:eastAsia="Calibri"/>
        </w:rPr>
      </w:pPr>
    </w:p>
    <w:p w14:paraId="7AD16998" w14:textId="22ED3EF6" w:rsidR="005C37A8" w:rsidRPr="006249F7" w:rsidRDefault="005C37A8" w:rsidP="005C37A8">
      <w:pPr>
        <w:jc w:val="center"/>
        <w:rPr>
          <w:rFonts w:eastAsia="Calibri"/>
        </w:rPr>
      </w:pPr>
      <w:r w:rsidRPr="006249F7">
        <w:rPr>
          <w:rFonts w:eastAsia="Calibri"/>
        </w:rPr>
        <w:t>Članak 1.</w:t>
      </w:r>
    </w:p>
    <w:p w14:paraId="0295198B" w14:textId="77777777" w:rsidR="007C120B" w:rsidRPr="006249F7" w:rsidRDefault="007C120B" w:rsidP="005C37A8">
      <w:pPr>
        <w:jc w:val="center"/>
        <w:rPr>
          <w:rFonts w:eastAsia="Calibri"/>
        </w:rPr>
      </w:pPr>
    </w:p>
    <w:p w14:paraId="63F28CB7" w14:textId="23B0F1AA" w:rsidR="007C120B" w:rsidRPr="006249F7" w:rsidRDefault="00B64992" w:rsidP="007C120B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 xml:space="preserve">Utvrđuju se I. izmjene i dopune </w:t>
      </w:r>
      <w:bookmarkStart w:id="1" w:name="_Hlk113006267"/>
      <w:r w:rsidR="007C120B" w:rsidRPr="006249F7">
        <w:rPr>
          <w:rFonts w:eastAsia="Calibri"/>
        </w:rPr>
        <w:t>Programa javnih potreba u socijalnoj skrbi i zdravstvu Grada Pregrade za 2022. godinu</w:t>
      </w:r>
      <w:bookmarkEnd w:id="1"/>
      <w:r w:rsidR="007C120B" w:rsidRPr="006249F7">
        <w:rPr>
          <w:rFonts w:eastAsia="Calibri"/>
        </w:rPr>
        <w:t xml:space="preserve"> („Službeni glasnik Krapinsko – zagorske županije“ broj 63E/21) (u daljnjem tekstu: „Program“)</w:t>
      </w:r>
      <w:r w:rsidR="006E097B">
        <w:rPr>
          <w:rFonts w:eastAsia="Calibri"/>
        </w:rPr>
        <w:t>.</w:t>
      </w:r>
    </w:p>
    <w:p w14:paraId="5922E342" w14:textId="77777777" w:rsidR="005C37A8" w:rsidRPr="006249F7" w:rsidRDefault="005C37A8" w:rsidP="005C37A8">
      <w:pPr>
        <w:jc w:val="center"/>
        <w:rPr>
          <w:rFonts w:eastAsia="Calibri"/>
        </w:rPr>
      </w:pPr>
    </w:p>
    <w:p w14:paraId="2A754F44" w14:textId="4F2379B7" w:rsidR="005C37A8" w:rsidRDefault="005C37A8" w:rsidP="005C37A8">
      <w:pPr>
        <w:jc w:val="center"/>
        <w:rPr>
          <w:rFonts w:eastAsia="Calibri"/>
        </w:rPr>
      </w:pPr>
      <w:r w:rsidRPr="006249F7">
        <w:rPr>
          <w:rFonts w:eastAsia="Calibri"/>
        </w:rPr>
        <w:t>Članak 2.</w:t>
      </w:r>
    </w:p>
    <w:p w14:paraId="36825612" w14:textId="666B3110" w:rsidR="00A1451F" w:rsidRDefault="00A1451F" w:rsidP="006E097B">
      <w:pPr>
        <w:rPr>
          <w:rFonts w:eastAsia="Calibri"/>
        </w:rPr>
      </w:pPr>
    </w:p>
    <w:p w14:paraId="13E00B2D" w14:textId="36EC50D2" w:rsidR="006E097B" w:rsidRDefault="006E097B" w:rsidP="006E097B">
      <w:pPr>
        <w:rPr>
          <w:rFonts w:eastAsia="Calibri"/>
        </w:rPr>
      </w:pPr>
      <w:r>
        <w:rPr>
          <w:rFonts w:eastAsia="Calibri"/>
        </w:rPr>
        <w:tab/>
        <w:t xml:space="preserve">Članak 1. stavak 2. mijenja se i glasi: </w:t>
      </w:r>
      <w:r w:rsidRPr="006E097B">
        <w:rPr>
          <w:rFonts w:eastAsia="Calibri"/>
        </w:rPr>
        <w:t>Ukupna vrijednost ovoga Programa iznosi 1</w:t>
      </w:r>
      <w:r>
        <w:rPr>
          <w:rFonts w:eastAsia="Calibri"/>
        </w:rPr>
        <w:t>.</w:t>
      </w:r>
      <w:r w:rsidRPr="006E097B">
        <w:rPr>
          <w:rFonts w:eastAsia="Calibri"/>
        </w:rPr>
        <w:t>535</w:t>
      </w:r>
      <w:r>
        <w:rPr>
          <w:rFonts w:eastAsia="Calibri"/>
        </w:rPr>
        <w:t>.</w:t>
      </w:r>
      <w:r w:rsidRPr="006E097B">
        <w:rPr>
          <w:rFonts w:eastAsia="Calibri"/>
        </w:rPr>
        <w:t>999</w:t>
      </w:r>
      <w:r>
        <w:rPr>
          <w:rFonts w:eastAsia="Calibri"/>
        </w:rPr>
        <w:t>,</w:t>
      </w:r>
      <w:r w:rsidRPr="006E097B">
        <w:rPr>
          <w:rFonts w:eastAsia="Calibri"/>
        </w:rPr>
        <w:t>00 kuna.</w:t>
      </w:r>
    </w:p>
    <w:p w14:paraId="6904FBB9" w14:textId="5A48EACA" w:rsidR="00A1451F" w:rsidRDefault="00A1451F" w:rsidP="005C37A8">
      <w:pPr>
        <w:jc w:val="center"/>
        <w:rPr>
          <w:rFonts w:eastAsia="Calibri"/>
        </w:rPr>
      </w:pPr>
    </w:p>
    <w:p w14:paraId="3A64215F" w14:textId="691A4786" w:rsidR="006E097B" w:rsidRDefault="006E097B" w:rsidP="005C37A8">
      <w:pPr>
        <w:jc w:val="center"/>
        <w:rPr>
          <w:rFonts w:eastAsia="Calibri"/>
        </w:rPr>
      </w:pPr>
    </w:p>
    <w:p w14:paraId="696132E2" w14:textId="77777777" w:rsidR="00AF3A93" w:rsidRDefault="00AF3A93" w:rsidP="005C37A8">
      <w:pPr>
        <w:jc w:val="center"/>
        <w:rPr>
          <w:rFonts w:eastAsia="Calibri"/>
        </w:rPr>
      </w:pPr>
    </w:p>
    <w:p w14:paraId="6709AA31" w14:textId="78D306AB" w:rsidR="00A1451F" w:rsidRDefault="00A1451F" w:rsidP="005C37A8">
      <w:pPr>
        <w:jc w:val="center"/>
        <w:rPr>
          <w:rFonts w:eastAsia="Calibri"/>
        </w:rPr>
      </w:pPr>
    </w:p>
    <w:p w14:paraId="52B3CB66" w14:textId="7E334C71" w:rsidR="00A1451F" w:rsidRDefault="006E097B" w:rsidP="005C37A8">
      <w:pPr>
        <w:jc w:val="center"/>
        <w:rPr>
          <w:rFonts w:eastAsia="Calibri"/>
        </w:rPr>
      </w:pPr>
      <w:r>
        <w:rPr>
          <w:rFonts w:eastAsia="Calibri"/>
        </w:rPr>
        <w:lastRenderedPageBreak/>
        <w:t xml:space="preserve">Članak 3. </w:t>
      </w:r>
    </w:p>
    <w:p w14:paraId="4687B14E" w14:textId="77777777" w:rsidR="00A1451F" w:rsidRPr="006249F7" w:rsidRDefault="00A1451F" w:rsidP="005C37A8">
      <w:pPr>
        <w:jc w:val="center"/>
        <w:rPr>
          <w:rFonts w:eastAsia="Calibri"/>
        </w:rPr>
      </w:pPr>
    </w:p>
    <w:p w14:paraId="14456D2B" w14:textId="4679CE6E" w:rsidR="00B64992" w:rsidRPr="006249F7" w:rsidRDefault="00B64992" w:rsidP="005C37A8">
      <w:pPr>
        <w:jc w:val="center"/>
        <w:rPr>
          <w:rFonts w:eastAsia="Calibri"/>
        </w:rPr>
      </w:pPr>
    </w:p>
    <w:p w14:paraId="49F13A90" w14:textId="0F0CB75D" w:rsidR="00B64992" w:rsidRPr="006249F7" w:rsidRDefault="00B64992" w:rsidP="006E097B">
      <w:pPr>
        <w:ind w:firstLine="708"/>
        <w:rPr>
          <w:rFonts w:eastAsia="Calibri"/>
        </w:rPr>
      </w:pPr>
      <w:r w:rsidRPr="006249F7">
        <w:rPr>
          <w:rFonts w:eastAsia="Calibri"/>
        </w:rPr>
        <w:t>Utvrđuju se izmjene i dopune Programa kako slijedi</w:t>
      </w:r>
      <w:r w:rsidR="006E097B">
        <w:rPr>
          <w:rFonts w:eastAsia="Calibri"/>
        </w:rPr>
        <w:t>:</w:t>
      </w:r>
    </w:p>
    <w:p w14:paraId="3FE05560" w14:textId="42C6C17F" w:rsidR="005C37A8" w:rsidRPr="006249F7" w:rsidRDefault="005C37A8" w:rsidP="0031214D">
      <w:pPr>
        <w:pStyle w:val="Naslov1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2" w:name="_Toc530554547"/>
      <w:r w:rsidRPr="006249F7">
        <w:rPr>
          <w:rFonts w:ascii="Times New Roman" w:hAnsi="Times New Roman" w:cs="Times New Roman"/>
          <w:color w:val="auto"/>
          <w:sz w:val="24"/>
          <w:szCs w:val="24"/>
        </w:rPr>
        <w:t>I. PROGRAM SOCIJALNE SKRBI GRADA PREGRADE</w:t>
      </w:r>
      <w:bookmarkEnd w:id="2"/>
    </w:p>
    <w:p w14:paraId="67446C3F" w14:textId="77777777" w:rsidR="005C37A8" w:rsidRPr="006249F7" w:rsidRDefault="005C37A8" w:rsidP="005C37A8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530554548"/>
      <w:r w:rsidRPr="006249F7">
        <w:rPr>
          <w:rFonts w:ascii="Times New Roman" w:hAnsi="Times New Roman" w:cs="Times New Roman"/>
          <w:color w:val="auto"/>
          <w:sz w:val="24"/>
          <w:szCs w:val="24"/>
        </w:rPr>
        <w:t>1. Pomoć za podmirenje troškova stanovanja:</w:t>
      </w:r>
      <w:bookmarkEnd w:id="3"/>
    </w:p>
    <w:p w14:paraId="305BC88A" w14:textId="444BCAA1" w:rsidR="00A37F76" w:rsidRPr="00835571" w:rsidRDefault="005C37A8" w:rsidP="005C37A8">
      <w:pPr>
        <w:jc w:val="right"/>
        <w:rPr>
          <w:rFonts w:eastAsia="Calibri"/>
          <w:b/>
          <w:bCs/>
        </w:rPr>
      </w:pPr>
      <w:r w:rsidRPr="00835571">
        <w:rPr>
          <w:rFonts w:eastAsia="Calibri"/>
          <w:b/>
          <w:bCs/>
        </w:rPr>
        <w:t xml:space="preserve">PLAN: </w:t>
      </w:r>
      <w:r w:rsidR="00192E8D" w:rsidRPr="00835571">
        <w:rPr>
          <w:rFonts w:eastAsia="Calibri"/>
          <w:b/>
          <w:bCs/>
        </w:rPr>
        <w:t>20</w:t>
      </w:r>
      <w:r w:rsidR="00FD745F" w:rsidRPr="00835571">
        <w:rPr>
          <w:rFonts w:eastAsia="Calibri"/>
          <w:b/>
          <w:bCs/>
        </w:rPr>
        <w:t>0</w:t>
      </w:r>
      <w:r w:rsidRPr="00835571">
        <w:rPr>
          <w:rFonts w:eastAsia="Calibri"/>
          <w:b/>
          <w:bCs/>
        </w:rPr>
        <w:t>.000,00 kuna</w:t>
      </w:r>
    </w:p>
    <w:p w14:paraId="4D3664A1" w14:textId="113BE0AC" w:rsidR="0031214D" w:rsidRPr="006249F7" w:rsidRDefault="005C37A8" w:rsidP="00022A92">
      <w:pPr>
        <w:ind w:firstLine="708"/>
        <w:jc w:val="both"/>
        <w:rPr>
          <w:rFonts w:eastAsia="Calibri"/>
        </w:rPr>
      </w:pPr>
      <w:r w:rsidRPr="006249F7">
        <w:t>Sukladno Zakonu o socijalnoj skrbi</w:t>
      </w:r>
      <w:r w:rsidR="0031214D" w:rsidRPr="006249F7">
        <w:t xml:space="preserve"> („Narodne novine“ broj 18/22, 46/22)</w:t>
      </w:r>
      <w:r w:rsidR="00192E8D">
        <w:t xml:space="preserve">, </w:t>
      </w:r>
      <w:r w:rsidRPr="006249F7">
        <w:t xml:space="preserve"> </w:t>
      </w:r>
      <w:r w:rsidR="0031214D" w:rsidRPr="006249F7">
        <w:rPr>
          <w:rFonts w:eastAsia="Calibri"/>
        </w:rPr>
        <w:t>jedinica lokalne samouprave dužna je u svom Proračunu korisnicima prava na zajamčenu minimalnu naknadu priznati pravo na troškove stanovanja.</w:t>
      </w:r>
    </w:p>
    <w:p w14:paraId="0482AA21" w14:textId="285E48AE" w:rsidR="0031214D" w:rsidRPr="006249F7" w:rsidRDefault="005C37A8" w:rsidP="00022A92">
      <w:pPr>
        <w:ind w:firstLine="708"/>
        <w:jc w:val="both"/>
        <w:rPr>
          <w:rFonts w:eastAsia="Calibri"/>
        </w:rPr>
      </w:pPr>
      <w:r w:rsidRPr="006249F7">
        <w:t xml:space="preserve">Troškovi stanovanja </w:t>
      </w:r>
      <w:r w:rsidR="0031214D" w:rsidRPr="006249F7">
        <w:t>odnose se na</w:t>
      </w:r>
      <w:r w:rsidRPr="006249F7">
        <w:t xml:space="preserve"> </w:t>
      </w:r>
      <w:r w:rsidR="0031214D" w:rsidRPr="006249F7">
        <w:rPr>
          <w:rFonts w:eastAsia="Calibri"/>
        </w:rPr>
        <w:t>najamninu, komunalne naknade, troškove grijanja, vodne usluge te troškova koji su nastali zbog radova na povećanju energetske učinkovitosti zgrade.</w:t>
      </w:r>
    </w:p>
    <w:p w14:paraId="23C555A2" w14:textId="4C291692" w:rsidR="0031214D" w:rsidRPr="006249F7" w:rsidRDefault="0031214D" w:rsidP="00022A92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>Pravo na naknadu za troškove stanovanja jedinica lokalne samouprave dužna je priznati u visini od najmanje 30% iznosa zajamčene minimalne naknade priznate samcu odnosno kućanstvu.</w:t>
      </w:r>
    </w:p>
    <w:p w14:paraId="5ADFB850" w14:textId="7DECC7A4" w:rsidR="005C37A8" w:rsidRPr="006249F7" w:rsidRDefault="005C37A8" w:rsidP="00022A92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>Naknad</w:t>
      </w:r>
      <w:r w:rsidR="00022A92" w:rsidRPr="006249F7">
        <w:rPr>
          <w:rFonts w:eastAsia="Calibri"/>
        </w:rPr>
        <w:t>u</w:t>
      </w:r>
      <w:r w:rsidRPr="006249F7">
        <w:rPr>
          <w:rFonts w:eastAsia="Calibri"/>
        </w:rPr>
        <w:t xml:space="preserve"> za troškove stanovanja </w:t>
      </w:r>
      <w:r w:rsidR="00022A92" w:rsidRPr="006249F7">
        <w:rPr>
          <w:rFonts w:eastAsia="Calibri"/>
        </w:rPr>
        <w:t xml:space="preserve">jedinica lokalne samouprave </w:t>
      </w:r>
      <w:r w:rsidRPr="006249F7">
        <w:rPr>
          <w:rFonts w:eastAsia="Calibri"/>
        </w:rPr>
        <w:t xml:space="preserve">može </w:t>
      </w:r>
      <w:r w:rsidR="00022A92" w:rsidRPr="006249F7">
        <w:rPr>
          <w:rFonts w:eastAsia="Calibri"/>
        </w:rPr>
        <w:t>djelomično ili u potpunosti podmiriti izravno u ime i za račun korisnika zajamčene minimalne naknade.</w:t>
      </w:r>
    </w:p>
    <w:p w14:paraId="53AEAB01" w14:textId="2B1ED372" w:rsidR="005C37A8" w:rsidRPr="006249F7" w:rsidRDefault="005C37A8" w:rsidP="005D43CF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>Odlukom</w:t>
      </w:r>
      <w:r w:rsidR="005D43CF" w:rsidRPr="006249F7">
        <w:t xml:space="preserve"> </w:t>
      </w:r>
      <w:r w:rsidR="005D43CF" w:rsidRPr="006249F7">
        <w:rPr>
          <w:rFonts w:eastAsia="Calibri"/>
        </w:rPr>
        <w:t>o socijalnoj skrbi za područje grada Pregrade</w:t>
      </w:r>
      <w:r w:rsidRPr="006249F7">
        <w:rPr>
          <w:rFonts w:eastAsia="Calibri"/>
        </w:rPr>
        <w:t xml:space="preserve"> je određeno da se naknada za troškove stanovanja priznaje </w:t>
      </w:r>
      <w:r w:rsidR="00955C49" w:rsidRPr="006249F7">
        <w:rPr>
          <w:rFonts w:eastAsia="Calibri"/>
        </w:rPr>
        <w:t xml:space="preserve">visini od najmanje 30% iznosa zajamčene minimalne naknade priznate samcu odnosno kućanstvu </w:t>
      </w:r>
      <w:r w:rsidRPr="006249F7">
        <w:rPr>
          <w:rFonts w:eastAsia="Calibri"/>
        </w:rPr>
        <w:t>(u daljnjem tekstu</w:t>
      </w:r>
      <w:r w:rsidR="00955C49" w:rsidRPr="006249F7">
        <w:rPr>
          <w:rFonts w:eastAsia="Calibri"/>
        </w:rPr>
        <w:t>:</w:t>
      </w:r>
      <w:r w:rsidRPr="006249F7">
        <w:rPr>
          <w:rFonts w:eastAsia="Calibri"/>
        </w:rPr>
        <w:t xml:space="preserve"> ZMN), utvrđene člankom </w:t>
      </w:r>
      <w:r w:rsidR="00955C49" w:rsidRPr="006249F7">
        <w:rPr>
          <w:rFonts w:eastAsia="Calibri"/>
        </w:rPr>
        <w:t>27</w:t>
      </w:r>
      <w:r w:rsidRPr="006249F7">
        <w:rPr>
          <w:rFonts w:eastAsia="Calibri"/>
        </w:rPr>
        <w:t xml:space="preserve">. Zakona o socijalnoj skrbi </w:t>
      </w:r>
      <w:r w:rsidR="005D43CF" w:rsidRPr="006249F7">
        <w:rPr>
          <w:rFonts w:eastAsia="Calibri"/>
        </w:rPr>
        <w:t>osim ako su troškovi stanovanja manji od 30% iznosa zajamčene minimalne naknade, pravo na naknadu za troškove stanovanja priznaje se u iznosu stvarnih troškova stanovanja.</w:t>
      </w:r>
    </w:p>
    <w:p w14:paraId="6EE32C50" w14:textId="77777777" w:rsidR="005C37A8" w:rsidRPr="006249F7" w:rsidRDefault="005C37A8" w:rsidP="005D43CF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>Naknada za troškove stanovanja Grada Pregrade odobrava se Rješenjem, a ostvaruje se na način da Grad Pregrada plati odobreni iznos troškova izravno na bankovni račun korisnika ili izravno ovlaštenoj pravnoj ili fizičkoj osobi koja je izvršila uslugu.</w:t>
      </w:r>
    </w:p>
    <w:p w14:paraId="1C27E8EF" w14:textId="445F62B7" w:rsidR="005C37A8" w:rsidRDefault="005C37A8" w:rsidP="005D43CF">
      <w:pPr>
        <w:ind w:firstLine="708"/>
        <w:jc w:val="both"/>
      </w:pPr>
      <w:r w:rsidRPr="006249F7">
        <w:rPr>
          <w:rFonts w:eastAsia="Calibri"/>
        </w:rPr>
        <w:t xml:space="preserve">U navedeni planirani iznos od </w:t>
      </w:r>
      <w:r w:rsidR="00192E8D">
        <w:rPr>
          <w:rFonts w:eastAsia="Calibri"/>
        </w:rPr>
        <w:t>20</w:t>
      </w:r>
      <w:r w:rsidR="00FD745F" w:rsidRPr="006249F7">
        <w:rPr>
          <w:rFonts w:eastAsia="Calibri"/>
        </w:rPr>
        <w:t>0</w:t>
      </w:r>
      <w:r w:rsidRPr="006249F7">
        <w:rPr>
          <w:rFonts w:eastAsia="Calibri"/>
        </w:rPr>
        <w:t xml:space="preserve">.000,00 kuna uključeno je i sufinanciranje troškova </w:t>
      </w:r>
      <w:r w:rsidRPr="006249F7">
        <w:t xml:space="preserve"> pružanja javne usluge prikupljanja, odvoza i zbrinjavanja miješanog komunalnog otpada i biorazgradivog otpada na području grada Pregrade</w:t>
      </w:r>
      <w:r w:rsidR="004D1467">
        <w:t xml:space="preserve"> </w:t>
      </w:r>
      <w:r w:rsidRPr="006249F7">
        <w:t>korisnicima zajamčene minimalne naknade sa područja grada Pregrade, koji su kao takvi određeni rješenjem nadležnog Centra za socijalnu skrb</w:t>
      </w:r>
      <w:r w:rsidR="00192E8D">
        <w:t xml:space="preserve"> te troškovi ogrijeva za korisnike zajamčene minimalne naknade koji se griju na drva koji sada sukladno Zakonu o socijalnoj skrbi čine sastavni dio troškova stanovanja i ne predstavljaju više samostalno pravo. </w:t>
      </w:r>
    </w:p>
    <w:p w14:paraId="74E75BAD" w14:textId="5B60F2EC" w:rsidR="00192E8D" w:rsidRDefault="00192E8D" w:rsidP="00192E8D">
      <w:pPr>
        <w:jc w:val="both"/>
      </w:pPr>
    </w:p>
    <w:p w14:paraId="31542313" w14:textId="7A474F67" w:rsidR="00192E8D" w:rsidRPr="00835571" w:rsidRDefault="00192E8D" w:rsidP="00192E8D">
      <w:pPr>
        <w:jc w:val="both"/>
        <w:rPr>
          <w:b/>
          <w:bCs/>
        </w:rPr>
      </w:pPr>
      <w:r w:rsidRPr="00835571">
        <w:rPr>
          <w:b/>
          <w:bCs/>
        </w:rPr>
        <w:t>2. Troškovi ogrijeva</w:t>
      </w:r>
      <w:r w:rsidR="00835571">
        <w:rPr>
          <w:b/>
          <w:bCs/>
        </w:rPr>
        <w:t xml:space="preserve"> – BRIŠE SE</w:t>
      </w:r>
    </w:p>
    <w:p w14:paraId="0F504120" w14:textId="77777777" w:rsidR="005C37A8" w:rsidRPr="006249F7" w:rsidRDefault="005C37A8" w:rsidP="005C37A8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530554550"/>
      <w:r w:rsidRPr="006249F7">
        <w:rPr>
          <w:rFonts w:ascii="Times New Roman" w:hAnsi="Times New Roman" w:cs="Times New Roman"/>
          <w:color w:val="auto"/>
          <w:sz w:val="24"/>
          <w:szCs w:val="24"/>
        </w:rPr>
        <w:t>3. Jednokratna naknada:</w:t>
      </w:r>
      <w:bookmarkEnd w:id="4"/>
    </w:p>
    <w:p w14:paraId="14DF1AE8" w14:textId="58A27EB9" w:rsidR="005C37A8" w:rsidRDefault="005C37A8" w:rsidP="005C37A8">
      <w:pPr>
        <w:jc w:val="right"/>
        <w:rPr>
          <w:b/>
          <w:bCs/>
        </w:rPr>
      </w:pPr>
      <w:r w:rsidRPr="006249F7">
        <w:rPr>
          <w:b/>
          <w:bCs/>
        </w:rPr>
        <w:t xml:space="preserve">PLAN: </w:t>
      </w:r>
      <w:r w:rsidR="00FD745F" w:rsidRPr="006249F7">
        <w:rPr>
          <w:b/>
          <w:bCs/>
        </w:rPr>
        <w:t>80</w:t>
      </w:r>
      <w:r w:rsidRPr="006249F7">
        <w:rPr>
          <w:b/>
          <w:bCs/>
        </w:rPr>
        <w:t>.000,00 kuna</w:t>
      </w:r>
    </w:p>
    <w:p w14:paraId="6CE475E4" w14:textId="77777777" w:rsidR="00A37F76" w:rsidRPr="006249F7" w:rsidRDefault="00A37F76" w:rsidP="005C37A8">
      <w:pPr>
        <w:jc w:val="right"/>
        <w:rPr>
          <w:b/>
          <w:bCs/>
        </w:rPr>
      </w:pPr>
    </w:p>
    <w:p w14:paraId="4E17E530" w14:textId="05B1140F" w:rsidR="005C37A8" w:rsidRPr="006249F7" w:rsidRDefault="00EC7775" w:rsidP="00546C7B">
      <w:pPr>
        <w:ind w:firstLine="708"/>
        <w:jc w:val="both"/>
      </w:pPr>
      <w:r w:rsidRPr="006249F7">
        <w:rPr>
          <w:rFonts w:eastAsia="Calibri"/>
        </w:rPr>
        <w:t>Pravo na jednokratnu naknadu priznaje se samcu ili kućanstvu koje zbog podmirenja izvanrednih troškova nastalih zbog trenutačnih životnih okolnosti (rođenja ili obrazovanja djeteta, bolesti ili smrti člana obitelji, prirodne nepogode i slično) nije u mogućnosti podmiriti osnovne životne potrebe</w:t>
      </w:r>
      <w:r w:rsidR="005C37A8" w:rsidRPr="006249F7">
        <w:t>, a prema ocjeni Povjerenstva za socijalnu skrb Grada Pregrade (u daljnjem tekstu Povjerenstvo).</w:t>
      </w:r>
    </w:p>
    <w:p w14:paraId="4CEAB29E" w14:textId="77777777" w:rsidR="00EC7775" w:rsidRPr="006249F7" w:rsidRDefault="00EC7775" w:rsidP="00EC7775">
      <w:pPr>
        <w:pStyle w:val="t-9-8"/>
        <w:spacing w:beforeLines="30" w:before="72" w:beforeAutospacing="0" w:afterLines="30" w:after="72" w:afterAutospacing="0"/>
        <w:ind w:firstLine="708"/>
        <w:jc w:val="both"/>
        <w:rPr>
          <w:lang w:val="hr-HR"/>
        </w:rPr>
      </w:pPr>
      <w:r w:rsidRPr="006249F7">
        <w:rPr>
          <w:lang w:val="hr-HR"/>
        </w:rPr>
        <w:t>Jednokratna naknada može se isplatiti i u naravi ako se na temelju utvrđenih okolnosti ocijeni ili se može osnovano pretpostaviti da korisnik naknadu neće koristiti namjenski .</w:t>
      </w:r>
    </w:p>
    <w:p w14:paraId="04FB4006" w14:textId="3EB24441" w:rsidR="005C37A8" w:rsidRPr="006249F7" w:rsidRDefault="005C37A8" w:rsidP="00EC7775">
      <w:pPr>
        <w:pStyle w:val="t-9-8"/>
        <w:spacing w:beforeLines="30" w:before="72" w:beforeAutospacing="0" w:afterLines="30" w:after="72" w:afterAutospacing="0"/>
        <w:ind w:firstLine="708"/>
        <w:jc w:val="both"/>
        <w:rPr>
          <w:lang w:val="hr-HR"/>
        </w:rPr>
      </w:pPr>
      <w:r w:rsidRPr="006249F7">
        <w:rPr>
          <w:lang w:val="hr-HR"/>
        </w:rPr>
        <w:lastRenderedPageBreak/>
        <w:t>Jednokratna naknada u jednoj proračunskoj godini može se ostvariti u iznosu od najviše 2.</w:t>
      </w:r>
      <w:r w:rsidR="00EC7775" w:rsidRPr="006249F7">
        <w:rPr>
          <w:lang w:val="hr-HR"/>
        </w:rPr>
        <w:t>5</w:t>
      </w:r>
      <w:r w:rsidRPr="006249F7">
        <w:rPr>
          <w:lang w:val="hr-HR"/>
        </w:rPr>
        <w:t>00,00 kuna, a iznimno i preko navedenog iznosa na prijedlog Povjerenstva.</w:t>
      </w:r>
    </w:p>
    <w:p w14:paraId="501425EE" w14:textId="77777777" w:rsidR="00CD391E" w:rsidRPr="006249F7" w:rsidRDefault="00CD391E" w:rsidP="00EC7775">
      <w:pPr>
        <w:pStyle w:val="t-9-8"/>
        <w:spacing w:beforeLines="30" w:before="72" w:beforeAutospacing="0" w:afterLines="30" w:after="72" w:afterAutospacing="0"/>
        <w:ind w:firstLine="708"/>
        <w:jc w:val="both"/>
        <w:rPr>
          <w:lang w:val="hr-HR"/>
        </w:rPr>
      </w:pPr>
      <w:r w:rsidRPr="006249F7">
        <w:rPr>
          <w:lang w:val="hr-HR"/>
        </w:rPr>
        <w:t>U osobito opravdanim slučajevima, kada to zahtijevaju životne okolnosti  u kojima se korisnik našao, jednom godišnje može se odobriti jednokratna naknada u iznosu do 10.000,00 kuna.</w:t>
      </w:r>
    </w:p>
    <w:p w14:paraId="6FEEB2C4" w14:textId="08220BC8" w:rsidR="005C37A8" w:rsidRPr="006249F7" w:rsidRDefault="005C37A8" w:rsidP="00CD391E">
      <w:pPr>
        <w:pStyle w:val="t-9-8"/>
        <w:spacing w:beforeLines="30" w:before="72" w:beforeAutospacing="0" w:afterLines="30" w:after="72" w:afterAutospacing="0"/>
        <w:ind w:firstLine="708"/>
        <w:jc w:val="both"/>
        <w:rPr>
          <w:lang w:val="hr-HR"/>
        </w:rPr>
      </w:pPr>
      <w:r w:rsidRPr="006249F7">
        <w:rPr>
          <w:lang w:val="hr-HR"/>
        </w:rPr>
        <w:t>Povjerenstvo donosi prijedlog visine jednokratne naknade za svaki pojedini zahtjev na osnovi Odluke.</w:t>
      </w:r>
      <w:r w:rsidR="00CD391E" w:rsidRPr="006249F7">
        <w:rPr>
          <w:lang w:val="hr-HR"/>
        </w:rPr>
        <w:t xml:space="preserve"> </w:t>
      </w:r>
      <w:r w:rsidRPr="006249F7">
        <w:rPr>
          <w:rFonts w:eastAsia="Calibri"/>
          <w:lang w:val="hr-HR"/>
        </w:rPr>
        <w:t>Jednokratnu naknadu, na prijedlog</w:t>
      </w:r>
      <w:r w:rsidRPr="006249F7">
        <w:rPr>
          <w:rFonts w:eastAsia="Calibri"/>
        </w:rPr>
        <w:t xml:space="preserve"> Povjerenstva, odobrava </w:t>
      </w:r>
      <w:r w:rsidR="00CD391E" w:rsidRPr="006249F7">
        <w:rPr>
          <w:rFonts w:eastAsia="Calibri"/>
        </w:rPr>
        <w:t>Upravni odjel na temelju Rješenja.</w:t>
      </w:r>
    </w:p>
    <w:p w14:paraId="334D0403" w14:textId="77777777" w:rsidR="005C37A8" w:rsidRPr="006249F7" w:rsidRDefault="005C37A8" w:rsidP="005C37A8">
      <w:pPr>
        <w:jc w:val="both"/>
      </w:pPr>
    </w:p>
    <w:p w14:paraId="2C9FB5D7" w14:textId="77777777" w:rsidR="005C37A8" w:rsidRPr="006249F7" w:rsidRDefault="005C37A8" w:rsidP="005C37A8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530554551"/>
      <w:r w:rsidRPr="006249F7">
        <w:rPr>
          <w:rFonts w:ascii="Times New Roman" w:hAnsi="Times New Roman" w:cs="Times New Roman"/>
          <w:color w:val="auto"/>
          <w:sz w:val="24"/>
          <w:szCs w:val="24"/>
        </w:rPr>
        <w:t>4. Naknada za novorođeno dijete:</w:t>
      </w:r>
      <w:bookmarkEnd w:id="5"/>
      <w:r w:rsidRPr="006249F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60FCF47" w14:textId="138BA13E" w:rsidR="005C37A8" w:rsidRDefault="005C37A8" w:rsidP="005C37A8">
      <w:pPr>
        <w:jc w:val="right"/>
        <w:rPr>
          <w:b/>
          <w:bCs/>
        </w:rPr>
      </w:pPr>
      <w:r w:rsidRPr="006249F7">
        <w:rPr>
          <w:b/>
          <w:bCs/>
        </w:rPr>
        <w:t xml:space="preserve">PLAN: </w:t>
      </w:r>
      <w:r w:rsidR="006249F7" w:rsidRPr="006249F7">
        <w:rPr>
          <w:b/>
          <w:bCs/>
        </w:rPr>
        <w:t>145</w:t>
      </w:r>
      <w:r w:rsidRPr="006249F7">
        <w:rPr>
          <w:b/>
          <w:bCs/>
        </w:rPr>
        <w:t>.000,00 kuna</w:t>
      </w:r>
    </w:p>
    <w:p w14:paraId="6EB59346" w14:textId="77777777" w:rsidR="00A37F76" w:rsidRDefault="00A37F76" w:rsidP="005C37A8">
      <w:pPr>
        <w:jc w:val="right"/>
        <w:rPr>
          <w:b/>
          <w:bCs/>
        </w:rPr>
      </w:pPr>
    </w:p>
    <w:p w14:paraId="67B9558E" w14:textId="77777777" w:rsidR="00A16436" w:rsidRPr="006249F7" w:rsidRDefault="00A16436" w:rsidP="002C730F">
      <w:pPr>
        <w:jc w:val="both"/>
      </w:pPr>
      <w:r w:rsidRPr="006249F7">
        <w:t>Pravo na jednokratnu potporu za novorođeno dijete iz ove Odluke može ostvariti jedan od roditelja/ samohrani roditelj/ roditelj iz jednoroditeljske obitelji (u daljnjem tekstu podnositelj Zahtjeva) koji:</w:t>
      </w:r>
    </w:p>
    <w:p w14:paraId="4C140BDE" w14:textId="77777777" w:rsidR="00A16436" w:rsidRPr="006249F7" w:rsidRDefault="00A16436" w:rsidP="002C730F">
      <w:pPr>
        <w:jc w:val="both"/>
      </w:pPr>
      <w:r w:rsidRPr="006249F7">
        <w:t>•</w:t>
      </w:r>
      <w:r w:rsidRPr="006249F7">
        <w:tab/>
        <w:t>je državljanin Republike Hrvatske</w:t>
      </w:r>
    </w:p>
    <w:p w14:paraId="381810FA" w14:textId="77777777" w:rsidR="00A16436" w:rsidRPr="006249F7" w:rsidRDefault="00A16436" w:rsidP="002C730F">
      <w:pPr>
        <w:jc w:val="both"/>
      </w:pPr>
      <w:r w:rsidRPr="006249F7">
        <w:t>•</w:t>
      </w:r>
      <w:r w:rsidRPr="006249F7">
        <w:tab/>
        <w:t>ima prijavljeno prebivalište na području grada Pregrade</w:t>
      </w:r>
    </w:p>
    <w:p w14:paraId="278F85ED" w14:textId="48EE252E" w:rsidR="005C37A8" w:rsidRPr="006249F7" w:rsidRDefault="00A16436" w:rsidP="002C730F">
      <w:pPr>
        <w:jc w:val="both"/>
      </w:pPr>
      <w:r w:rsidRPr="006249F7">
        <w:t>•</w:t>
      </w:r>
      <w:r w:rsidRPr="006249F7">
        <w:tab/>
        <w:t xml:space="preserve">za  dijete kojem po rođenju bude prijavljeno prebivalište u gradu Pregradi. </w:t>
      </w:r>
    </w:p>
    <w:p w14:paraId="7647B12B" w14:textId="77777777" w:rsidR="00CC773A" w:rsidRPr="006249F7" w:rsidRDefault="00CC773A" w:rsidP="002C730F">
      <w:pPr>
        <w:pStyle w:val="Naslov2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</w:pPr>
      <w:bookmarkStart w:id="6" w:name="_Toc530554552"/>
      <w:r w:rsidRPr="006249F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  <w:t>Jednokratna potpora za novorođeno dijete ostvaruje se u ukupnoj vrijednosti od 2.500,00 kuna, a sastoji se od prigodnog dara u naravi i određenog novčanog iznosa.</w:t>
      </w:r>
    </w:p>
    <w:p w14:paraId="3764B71B" w14:textId="77777777" w:rsidR="00CC773A" w:rsidRPr="006249F7" w:rsidRDefault="00CC773A" w:rsidP="002C730F">
      <w:pPr>
        <w:pStyle w:val="Naslov2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</w:pPr>
      <w:r w:rsidRPr="006249F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  <w:tab/>
        <w:t>Za prvo dijete ostvaruje se novčani iznos od 1.000,00 kuna, a za drugo i svako iduće dijete ostvaruje se novčani iznos od 2.000,00 kuna.</w:t>
      </w:r>
    </w:p>
    <w:p w14:paraId="0D201458" w14:textId="77777777" w:rsidR="00CC773A" w:rsidRPr="006249F7" w:rsidRDefault="00CC773A" w:rsidP="002C730F">
      <w:pPr>
        <w:pStyle w:val="Naslov2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</w:pPr>
      <w:r w:rsidRPr="006249F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  <w:tab/>
        <w:t>Prigodan dar u naravi ostvaruje se u vrijednosti od 1.500,00 kuna za prvo dijete, a za drugo i svako iduće dijete u vrijednosti od 500,00 kuna.</w:t>
      </w:r>
    </w:p>
    <w:p w14:paraId="74A30881" w14:textId="77777777" w:rsidR="005C37A8" w:rsidRPr="006249F7" w:rsidRDefault="005C37A8" w:rsidP="005C37A8">
      <w:pPr>
        <w:pStyle w:val="Naslov2"/>
        <w:rPr>
          <w:rFonts w:ascii="Times New Roman" w:hAnsi="Times New Roman" w:cs="Times New Roman"/>
          <w:color w:val="auto"/>
          <w:sz w:val="24"/>
        </w:rPr>
      </w:pPr>
      <w:bookmarkStart w:id="7" w:name="_Toc530554556"/>
      <w:bookmarkEnd w:id="6"/>
      <w:r w:rsidRPr="006249F7">
        <w:rPr>
          <w:rFonts w:ascii="Times New Roman" w:hAnsi="Times New Roman" w:cs="Times New Roman"/>
          <w:color w:val="auto"/>
          <w:sz w:val="24"/>
        </w:rPr>
        <w:t>9. Drugi oblici naknada</w:t>
      </w:r>
      <w:bookmarkEnd w:id="7"/>
    </w:p>
    <w:p w14:paraId="2D8A35E0" w14:textId="46DFD6C5" w:rsidR="005C37A8" w:rsidRDefault="005C37A8" w:rsidP="005C37A8">
      <w:pPr>
        <w:autoSpaceDE w:val="0"/>
        <w:jc w:val="right"/>
        <w:rPr>
          <w:b/>
          <w:bCs/>
        </w:rPr>
      </w:pPr>
      <w:r w:rsidRPr="006249F7">
        <w:rPr>
          <w:b/>
          <w:bCs/>
        </w:rPr>
        <w:t xml:space="preserve">PLAN: </w:t>
      </w:r>
      <w:r w:rsidR="006249F7" w:rsidRPr="006249F7">
        <w:rPr>
          <w:b/>
          <w:bCs/>
        </w:rPr>
        <w:t>30</w:t>
      </w:r>
      <w:r w:rsidRPr="006249F7">
        <w:rPr>
          <w:b/>
          <w:bCs/>
        </w:rPr>
        <w:t>.000,00</w:t>
      </w:r>
    </w:p>
    <w:p w14:paraId="143F249A" w14:textId="77777777" w:rsidR="00A37F76" w:rsidRDefault="00A37F76" w:rsidP="005C37A8">
      <w:pPr>
        <w:autoSpaceDE w:val="0"/>
        <w:jc w:val="right"/>
        <w:rPr>
          <w:b/>
          <w:bCs/>
        </w:rPr>
      </w:pPr>
    </w:p>
    <w:p w14:paraId="2A419357" w14:textId="77777777" w:rsidR="005C37A8" w:rsidRPr="006249F7" w:rsidRDefault="005C37A8" w:rsidP="005C37A8">
      <w:pPr>
        <w:autoSpaceDE w:val="0"/>
        <w:jc w:val="both"/>
      </w:pPr>
      <w:r w:rsidRPr="006249F7">
        <w:t>Sukladno Odluci na temelju posebnog zaključka gradonačelnika mogu se odobriti i drugi oblici socijalnih naknada.</w:t>
      </w:r>
    </w:p>
    <w:p w14:paraId="3B14317F" w14:textId="10BBAFBA" w:rsidR="0046698A" w:rsidRPr="006249F7" w:rsidRDefault="0046698A" w:rsidP="00F66A1F"/>
    <w:p w14:paraId="1BD75AFF" w14:textId="77777777" w:rsidR="004A67F8" w:rsidRPr="006249F7" w:rsidRDefault="004A67F8" w:rsidP="00F66A1F">
      <w:pPr>
        <w:rPr>
          <w:noProof/>
        </w:rPr>
      </w:pPr>
    </w:p>
    <w:p w14:paraId="4426A85E" w14:textId="77777777" w:rsidR="00A16436" w:rsidRPr="006249F7" w:rsidRDefault="00A16436" w:rsidP="00A16436">
      <w:pPr>
        <w:jc w:val="both"/>
        <w:rPr>
          <w:b/>
        </w:rPr>
      </w:pPr>
      <w:r w:rsidRPr="006249F7">
        <w:rPr>
          <w:b/>
        </w:rPr>
        <w:t>OSTALE POMOĆI</w:t>
      </w:r>
    </w:p>
    <w:p w14:paraId="1A15FA63" w14:textId="77777777" w:rsidR="00A16436" w:rsidRPr="006249F7" w:rsidRDefault="00A16436" w:rsidP="00A16436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530554561"/>
      <w:r w:rsidRPr="006249F7">
        <w:rPr>
          <w:rFonts w:ascii="Times New Roman" w:hAnsi="Times New Roman" w:cs="Times New Roman"/>
          <w:color w:val="auto"/>
          <w:sz w:val="24"/>
          <w:szCs w:val="24"/>
          <w:lang w:eastAsia="hr-HR"/>
        </w:rPr>
        <w:t xml:space="preserve">14. </w:t>
      </w:r>
      <w:r w:rsidRPr="006249F7">
        <w:rPr>
          <w:rFonts w:ascii="Times New Roman" w:hAnsi="Times New Roman" w:cs="Times New Roman"/>
          <w:color w:val="auto"/>
          <w:sz w:val="24"/>
          <w:szCs w:val="24"/>
        </w:rPr>
        <w:t>Božićna darivanja djece, umirovljenika</w:t>
      </w:r>
      <w:bookmarkEnd w:id="8"/>
      <w:r w:rsidRPr="006249F7">
        <w:rPr>
          <w:rFonts w:ascii="Times New Roman" w:hAnsi="Times New Roman" w:cs="Times New Roman"/>
          <w:color w:val="auto"/>
          <w:sz w:val="24"/>
          <w:szCs w:val="24"/>
        </w:rPr>
        <w:t>, kućanstva i samaca slabijeg imovinskog statusa</w:t>
      </w:r>
    </w:p>
    <w:p w14:paraId="58337271" w14:textId="556BE409" w:rsidR="00A16436" w:rsidRDefault="00A16436" w:rsidP="00A16436">
      <w:pPr>
        <w:jc w:val="right"/>
        <w:rPr>
          <w:b/>
          <w:bCs/>
        </w:rPr>
      </w:pPr>
      <w:r w:rsidRPr="006249F7">
        <w:rPr>
          <w:b/>
          <w:bCs/>
        </w:rPr>
        <w:t xml:space="preserve">PLAN: </w:t>
      </w:r>
      <w:r w:rsidR="006249F7" w:rsidRPr="006249F7">
        <w:rPr>
          <w:b/>
          <w:bCs/>
        </w:rPr>
        <w:t>132</w:t>
      </w:r>
      <w:r w:rsidRPr="006249F7">
        <w:rPr>
          <w:b/>
          <w:bCs/>
        </w:rPr>
        <w:t>.000,00 kuna</w:t>
      </w:r>
    </w:p>
    <w:p w14:paraId="27182109" w14:textId="77777777" w:rsidR="00A37F76" w:rsidRDefault="00A37F76" w:rsidP="00A16436">
      <w:pPr>
        <w:jc w:val="right"/>
        <w:rPr>
          <w:b/>
          <w:bCs/>
        </w:rPr>
      </w:pPr>
    </w:p>
    <w:p w14:paraId="48BA4805" w14:textId="1A5ADAB4" w:rsidR="00A16436" w:rsidRDefault="00A16436" w:rsidP="00A16436">
      <w:pPr>
        <w:jc w:val="both"/>
      </w:pPr>
      <w:r w:rsidRPr="006249F7">
        <w:t>Odnose se na tradicionalna darivanja povodom božićnih blagdana: prigodni poklon paketi za djecu povodom obilježavanja sv. Nikole, darivanje umirovljenika, u novcu, s područja grada Pregrade čija mirovina ne prelazi određeni cenzus, te darivanje u naravi, odnosno poklon paketom kućanstva ili samaca slabijeg socijalno-imovinskog statusa.</w:t>
      </w:r>
    </w:p>
    <w:p w14:paraId="2A84E529" w14:textId="47583175" w:rsidR="004D1467" w:rsidRDefault="004D1467" w:rsidP="00A16436">
      <w:pPr>
        <w:jc w:val="both"/>
      </w:pPr>
    </w:p>
    <w:p w14:paraId="1D6E2DFF" w14:textId="26E756F8" w:rsidR="004D1467" w:rsidRDefault="004D1467" w:rsidP="00A16436">
      <w:pPr>
        <w:jc w:val="both"/>
      </w:pPr>
    </w:p>
    <w:p w14:paraId="14003EF0" w14:textId="77777777" w:rsidR="004D1467" w:rsidRPr="006249F7" w:rsidRDefault="004D1467" w:rsidP="00A16436">
      <w:pPr>
        <w:jc w:val="both"/>
      </w:pPr>
    </w:p>
    <w:p w14:paraId="0B513D34" w14:textId="0765788E" w:rsidR="0046698A" w:rsidRPr="006249F7" w:rsidRDefault="0046698A" w:rsidP="00F66A1F"/>
    <w:p w14:paraId="42067D52" w14:textId="3E0D96A4" w:rsidR="00B64992" w:rsidRDefault="00B64992" w:rsidP="00B64992">
      <w:pPr>
        <w:jc w:val="center"/>
        <w:rPr>
          <w:bCs/>
        </w:rPr>
      </w:pPr>
      <w:bookmarkStart w:id="9" w:name="_Hlk89258230"/>
      <w:r w:rsidRPr="006E097B">
        <w:rPr>
          <w:bCs/>
        </w:rPr>
        <w:lastRenderedPageBreak/>
        <w:t xml:space="preserve">Članak </w:t>
      </w:r>
      <w:r w:rsidR="006E097B" w:rsidRPr="006E097B">
        <w:rPr>
          <w:bCs/>
        </w:rPr>
        <w:t>4</w:t>
      </w:r>
      <w:r w:rsidRPr="006E097B">
        <w:rPr>
          <w:bCs/>
        </w:rPr>
        <w:t>.</w:t>
      </w:r>
    </w:p>
    <w:p w14:paraId="2A58DD8F" w14:textId="77777777" w:rsidR="006E097B" w:rsidRPr="006E097B" w:rsidRDefault="006E097B" w:rsidP="00B64992">
      <w:pPr>
        <w:jc w:val="center"/>
        <w:rPr>
          <w:bCs/>
        </w:rPr>
      </w:pPr>
    </w:p>
    <w:bookmarkEnd w:id="9"/>
    <w:p w14:paraId="5B941882" w14:textId="159CF40A" w:rsidR="0046698A" w:rsidRPr="006249F7" w:rsidRDefault="00B64992" w:rsidP="006249F7">
      <w:pPr>
        <w:ind w:right="-20" w:firstLine="709"/>
        <w:jc w:val="both"/>
      </w:pPr>
      <w:r w:rsidRPr="006249F7">
        <w:t>Ove I. Izmjene i dopune Programa objavit će se u Službenom glasniku Krapinsko-zagorske županije, a primjenjuje se tijekom 202</w:t>
      </w:r>
      <w:r w:rsidR="001A452B">
        <w:t>2</w:t>
      </w:r>
      <w:r w:rsidRPr="006249F7">
        <w:t>. proračunske godine.</w:t>
      </w:r>
    </w:p>
    <w:p w14:paraId="5D69898A" w14:textId="77777777" w:rsidR="007D79AA" w:rsidRPr="006249F7" w:rsidRDefault="007D79AA" w:rsidP="00F66A1F"/>
    <w:p w14:paraId="71C2F0D4" w14:textId="5E9DF691" w:rsidR="00961A57" w:rsidRPr="006249F7" w:rsidRDefault="00961A57" w:rsidP="00157EB7">
      <w:pPr>
        <w:jc w:val="right"/>
      </w:pPr>
    </w:p>
    <w:p w14:paraId="695D4FEE" w14:textId="77777777" w:rsidR="007D79AA" w:rsidRPr="006249F7" w:rsidRDefault="007D79AA" w:rsidP="007D79AA">
      <w:pPr>
        <w:pStyle w:val="Bezproreda"/>
        <w:jc w:val="both"/>
      </w:pPr>
    </w:p>
    <w:p w14:paraId="1055F00A" w14:textId="35818042" w:rsidR="007D79AA" w:rsidRPr="006249F7" w:rsidRDefault="00CC773A" w:rsidP="007D79AA">
      <w:pPr>
        <w:pStyle w:val="Bezproreda"/>
        <w:jc w:val="right"/>
      </w:pPr>
      <w:r w:rsidRPr="006249F7">
        <w:t xml:space="preserve">PREDSJEDNICA </w:t>
      </w:r>
    </w:p>
    <w:p w14:paraId="4422307B" w14:textId="7FD3DECB" w:rsidR="00CC773A" w:rsidRPr="006249F7" w:rsidRDefault="00CC773A" w:rsidP="007D79AA">
      <w:pPr>
        <w:pStyle w:val="Bezproreda"/>
        <w:jc w:val="right"/>
      </w:pPr>
      <w:r w:rsidRPr="006249F7">
        <w:t>GRADSKOG VIJEĆA</w:t>
      </w:r>
    </w:p>
    <w:p w14:paraId="651B0BC6" w14:textId="77777777" w:rsidR="007D79AA" w:rsidRPr="006249F7" w:rsidRDefault="007D79AA" w:rsidP="007D79AA">
      <w:pPr>
        <w:pStyle w:val="Bezproreda"/>
        <w:jc w:val="right"/>
      </w:pPr>
    </w:p>
    <w:p w14:paraId="464A5F29" w14:textId="3B3C944B" w:rsidR="001B2DB9" w:rsidRPr="006249F7" w:rsidRDefault="00CC773A" w:rsidP="006249F7">
      <w:pPr>
        <w:pStyle w:val="Bezproreda"/>
        <w:jc w:val="right"/>
      </w:pPr>
      <w:r w:rsidRPr="006249F7">
        <w:t>Vesna Petek</w:t>
      </w:r>
    </w:p>
    <w:sectPr w:rsidR="001B2DB9" w:rsidRPr="006249F7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056ADE"/>
    <w:multiLevelType w:val="hybridMultilevel"/>
    <w:tmpl w:val="0C7E7D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37CF45DB"/>
    <w:multiLevelType w:val="hybridMultilevel"/>
    <w:tmpl w:val="3348BAB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95E35C2"/>
    <w:multiLevelType w:val="hybridMultilevel"/>
    <w:tmpl w:val="44DAEE4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CF79F7"/>
    <w:multiLevelType w:val="hybridMultilevel"/>
    <w:tmpl w:val="A6F222C8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26574"/>
    <w:multiLevelType w:val="hybridMultilevel"/>
    <w:tmpl w:val="B7A4A392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503155380">
    <w:abstractNumId w:val="2"/>
  </w:num>
  <w:num w:numId="2" w16cid:durableId="1969894993">
    <w:abstractNumId w:val="3"/>
  </w:num>
  <w:num w:numId="3" w16cid:durableId="1956709069">
    <w:abstractNumId w:val="5"/>
  </w:num>
  <w:num w:numId="4" w16cid:durableId="836533862">
    <w:abstractNumId w:val="0"/>
  </w:num>
  <w:num w:numId="5" w16cid:durableId="1694499269">
    <w:abstractNumId w:val="6"/>
  </w:num>
  <w:num w:numId="6" w16cid:durableId="114252340">
    <w:abstractNumId w:val="4"/>
  </w:num>
  <w:num w:numId="7" w16cid:durableId="132385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22A92"/>
    <w:rsid w:val="00043FBA"/>
    <w:rsid w:val="000E56B2"/>
    <w:rsid w:val="00157EB7"/>
    <w:rsid w:val="00192E8D"/>
    <w:rsid w:val="001A452B"/>
    <w:rsid w:val="001B2DB9"/>
    <w:rsid w:val="001B41D6"/>
    <w:rsid w:val="002C730F"/>
    <w:rsid w:val="0031214D"/>
    <w:rsid w:val="00390F17"/>
    <w:rsid w:val="0046698A"/>
    <w:rsid w:val="004A67F8"/>
    <w:rsid w:val="004D1467"/>
    <w:rsid w:val="004D2910"/>
    <w:rsid w:val="00546C7B"/>
    <w:rsid w:val="005C37A8"/>
    <w:rsid w:val="005D43CF"/>
    <w:rsid w:val="005E7888"/>
    <w:rsid w:val="006249F7"/>
    <w:rsid w:val="006E097B"/>
    <w:rsid w:val="007810D0"/>
    <w:rsid w:val="007A701D"/>
    <w:rsid w:val="007C120B"/>
    <w:rsid w:val="007D79AA"/>
    <w:rsid w:val="00835571"/>
    <w:rsid w:val="00955C49"/>
    <w:rsid w:val="00961A57"/>
    <w:rsid w:val="00A1451F"/>
    <w:rsid w:val="00A16436"/>
    <w:rsid w:val="00A37F76"/>
    <w:rsid w:val="00A52C00"/>
    <w:rsid w:val="00AF3A93"/>
    <w:rsid w:val="00B64992"/>
    <w:rsid w:val="00CC773A"/>
    <w:rsid w:val="00CD391E"/>
    <w:rsid w:val="00D12B31"/>
    <w:rsid w:val="00D65132"/>
    <w:rsid w:val="00DE0190"/>
    <w:rsid w:val="00EC7775"/>
    <w:rsid w:val="00F66A1F"/>
    <w:rsid w:val="00FD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5C37A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C37A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5C37A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5C37A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t-9-8">
    <w:name w:val="t-9-8"/>
    <w:basedOn w:val="Normal"/>
    <w:rsid w:val="005C37A8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Marija Marjanović</cp:lastModifiedBy>
  <cp:revision>9</cp:revision>
  <cp:lastPrinted>2022-09-07T07:57:00Z</cp:lastPrinted>
  <dcterms:created xsi:type="dcterms:W3CDTF">2022-09-02T10:04:00Z</dcterms:created>
  <dcterms:modified xsi:type="dcterms:W3CDTF">2022-09-14T14:55:00Z</dcterms:modified>
</cp:coreProperties>
</file>